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1FF6" w14:textId="77777777" w:rsidR="009B3A86" w:rsidRPr="00E2649C" w:rsidRDefault="009B3A86" w:rsidP="009B3A86">
      <w:pPr>
        <w:rPr>
          <w:rFonts w:ascii="Arial" w:hAnsi="Arial" w:cs="Arial"/>
          <w:b/>
          <w:color w:val="0070C0"/>
          <w:sz w:val="36"/>
          <w:szCs w:val="36"/>
        </w:rPr>
      </w:pPr>
      <w:r w:rsidRPr="00E2649C">
        <w:rPr>
          <w:rFonts w:ascii="Arial" w:hAnsi="Arial" w:cs="Arial"/>
          <w:b/>
          <w:color w:val="0070C0"/>
          <w:sz w:val="36"/>
          <w:szCs w:val="36"/>
        </w:rPr>
        <w:t>Additional Resources</w:t>
      </w:r>
    </w:p>
    <w:p w14:paraId="7FAD279C" w14:textId="77777777" w:rsidR="009B3A86" w:rsidRDefault="009B3A86" w:rsidP="009B3A86">
      <w:pPr>
        <w:widowControl w:val="0"/>
        <w:autoSpaceDE w:val="0"/>
        <w:autoSpaceDN w:val="0"/>
        <w:spacing w:line="248" w:lineRule="exact"/>
        <w:contextualSpacing/>
        <w:rPr>
          <w:rFonts w:ascii="Arial" w:hAnsi="Arial" w:cs="Arial"/>
          <w:b/>
          <w:sz w:val="32"/>
          <w:szCs w:val="32"/>
        </w:rPr>
      </w:pPr>
    </w:p>
    <w:p w14:paraId="30D586A1" w14:textId="471BB528" w:rsidR="009B3A86" w:rsidRPr="002C1077" w:rsidRDefault="009B3A86" w:rsidP="009B3A86">
      <w:pPr>
        <w:rPr>
          <w:rFonts w:ascii="Arial" w:eastAsia="Times New Roman" w:hAnsi="Arial" w:cs="Arial"/>
          <w:b/>
          <w:bCs/>
          <w:color w:val="000000" w:themeColor="text1"/>
        </w:rPr>
      </w:pPr>
      <w:r w:rsidRPr="002C1077">
        <w:rPr>
          <w:rFonts w:ascii="Arial" w:eastAsia="Times New Roman" w:hAnsi="Arial" w:cs="Arial"/>
          <w:b/>
          <w:bCs/>
          <w:color w:val="000000" w:themeColor="text1"/>
        </w:rPr>
        <w:t xml:space="preserve">Webinar </w:t>
      </w:r>
      <w:r w:rsidR="00A67B43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2C1077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  <w:r w:rsidR="00A67B43">
        <w:rPr>
          <w:rFonts w:ascii="Arial" w:eastAsia="Times New Roman" w:hAnsi="Arial" w:cs="Arial"/>
          <w:b/>
          <w:bCs/>
          <w:color w:val="000000" w:themeColor="text1"/>
        </w:rPr>
        <w:t>Diversity, Equity and Inclusion in Early Learning</w:t>
      </w:r>
    </w:p>
    <w:p w14:paraId="77228AC5" w14:textId="77777777" w:rsidR="00175FFE" w:rsidRDefault="00175FFE" w:rsidP="009B3A86">
      <w:pPr>
        <w:rPr>
          <w:rFonts w:ascii="Arial" w:eastAsia="Times New Roman" w:hAnsi="Arial" w:cs="Arial"/>
          <w:color w:val="000000" w:themeColor="text1"/>
        </w:rPr>
      </w:pPr>
      <w:r w:rsidRPr="00175FFE">
        <w:rPr>
          <w:rFonts w:ascii="Arial" w:eastAsia="Times New Roman" w:hAnsi="Arial" w:cs="Arial"/>
          <w:color w:val="000000" w:themeColor="text1"/>
        </w:rPr>
        <w:t>“Building Toward Racial Diversity, Equity and Inclusion in Early Learning”</w:t>
      </w:r>
    </w:p>
    <w:p w14:paraId="6AA5AB45" w14:textId="75F29A9E" w:rsidR="009B3A86" w:rsidRPr="00E51FA0" w:rsidRDefault="009B3A86" w:rsidP="009B3A86">
      <w:pPr>
        <w:rPr>
          <w:rFonts w:ascii="Arial" w:eastAsia="Times New Roman" w:hAnsi="Arial" w:cs="Arial"/>
          <w:color w:val="000000" w:themeColor="text1"/>
        </w:rPr>
      </w:pPr>
      <w:r w:rsidRPr="00E51FA0">
        <w:rPr>
          <w:rFonts w:ascii="Arial" w:eastAsia="Times New Roman" w:hAnsi="Arial" w:cs="Arial"/>
          <w:color w:val="000000" w:themeColor="text1"/>
        </w:rPr>
        <w:t xml:space="preserve">May </w:t>
      </w:r>
      <w:r w:rsidR="00A67B43">
        <w:rPr>
          <w:rFonts w:ascii="Arial" w:eastAsia="Times New Roman" w:hAnsi="Arial" w:cs="Arial"/>
          <w:color w:val="000000" w:themeColor="text1"/>
        </w:rPr>
        <w:t>18</w:t>
      </w:r>
      <w:r w:rsidRPr="00E51FA0">
        <w:rPr>
          <w:rFonts w:ascii="Arial" w:eastAsia="Times New Roman" w:hAnsi="Arial" w:cs="Arial"/>
          <w:color w:val="000000" w:themeColor="text1"/>
        </w:rPr>
        <w:t>, 2021</w:t>
      </w:r>
    </w:p>
    <w:p w14:paraId="70A872AB" w14:textId="77777777" w:rsidR="009B3A86" w:rsidRDefault="009B3A86" w:rsidP="009B3A86">
      <w:pPr>
        <w:rPr>
          <w:rFonts w:ascii="Arial" w:eastAsia="Times New Roman" w:hAnsi="Arial" w:cs="Arial"/>
          <w:b/>
          <w:bCs/>
          <w:color w:val="000000"/>
        </w:rPr>
      </w:pPr>
    </w:p>
    <w:p w14:paraId="09440CF3" w14:textId="77777777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b/>
          <w:bCs/>
          <w:color w:val="000000"/>
        </w:rPr>
        <w:t>Co-presenters</w:t>
      </w:r>
    </w:p>
    <w:p w14:paraId="782A3BE9" w14:textId="261A2B66" w:rsidR="00175FFE" w:rsidRPr="00175FFE" w:rsidRDefault="00175FFE" w:rsidP="00175FF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175FFE">
        <w:rPr>
          <w:rFonts w:ascii="Arial" w:eastAsia="Times New Roman" w:hAnsi="Arial" w:cs="Arial"/>
          <w:b/>
          <w:bCs/>
          <w:color w:val="000000"/>
        </w:rPr>
        <w:t>Iheoma</w:t>
      </w:r>
      <w:proofErr w:type="spellEnd"/>
      <w:r w:rsidRPr="00175FFE">
        <w:rPr>
          <w:rFonts w:ascii="Arial" w:eastAsia="Times New Roman" w:hAnsi="Arial" w:cs="Arial"/>
          <w:b/>
          <w:bCs/>
          <w:color w:val="000000"/>
        </w:rPr>
        <w:t xml:space="preserve"> U. Iruka, Ph.D.</w:t>
      </w:r>
      <w:r w:rsidRPr="00175FFE">
        <w:rPr>
          <w:rFonts w:ascii="Arial" w:eastAsia="Times New Roman" w:hAnsi="Arial" w:cs="Arial"/>
          <w:color w:val="000000"/>
        </w:rPr>
        <w:t>, Research Professor, Public Policy, University of North Carolina at Chapel Hill</w:t>
      </w:r>
    </w:p>
    <w:p w14:paraId="62F71219" w14:textId="709658B1" w:rsidR="009B3A86" w:rsidRPr="00175FFE" w:rsidRDefault="00175FFE" w:rsidP="00175FF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</w:rPr>
      </w:pPr>
      <w:r w:rsidRPr="00175FFE">
        <w:rPr>
          <w:rFonts w:ascii="Arial" w:eastAsia="Times New Roman" w:hAnsi="Arial" w:cs="Arial"/>
          <w:b/>
          <w:bCs/>
          <w:color w:val="000000"/>
        </w:rPr>
        <w:t>Meghan McCormick, Ph.D.</w:t>
      </w:r>
      <w:r w:rsidRPr="00175FFE">
        <w:rPr>
          <w:rFonts w:ascii="Arial" w:eastAsia="Times New Roman" w:hAnsi="Arial" w:cs="Arial"/>
          <w:color w:val="000000"/>
        </w:rPr>
        <w:t>, Research Associate, Family Well-Being and Children’s Development, MDRC</w:t>
      </w:r>
    </w:p>
    <w:p w14:paraId="5C44033F" w14:textId="77777777" w:rsidR="00175FFE" w:rsidRDefault="00175FFE" w:rsidP="00175FFE">
      <w:pPr>
        <w:rPr>
          <w:rFonts w:ascii="Arial" w:eastAsia="Times New Roman" w:hAnsi="Arial" w:cs="Arial"/>
          <w:color w:val="000000"/>
        </w:rPr>
      </w:pPr>
    </w:p>
    <w:p w14:paraId="3B7E33C8" w14:textId="77777777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color w:val="000000"/>
        </w:rPr>
        <w:t>Below are some of the resources mentioned during the webinar, among others:</w:t>
      </w:r>
    </w:p>
    <w:p w14:paraId="73954C4E" w14:textId="77777777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</w:p>
    <w:p w14:paraId="419D4592" w14:textId="77777777" w:rsidR="009B3A86" w:rsidRDefault="009B3A86" w:rsidP="009B3A86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B34831">
        <w:rPr>
          <w:rFonts w:ascii="Arial" w:eastAsia="Times New Roman" w:hAnsi="Arial" w:cs="Arial"/>
          <w:b/>
          <w:bCs/>
          <w:color w:val="000000"/>
          <w:u w:val="single"/>
        </w:rPr>
        <w:t>Further Reading</w:t>
      </w:r>
    </w:p>
    <w:p w14:paraId="5FF5B473" w14:textId="77777777" w:rsidR="009B3A86" w:rsidRPr="00137B39" w:rsidRDefault="009B3A86" w:rsidP="009B3A86">
      <w:pPr>
        <w:rPr>
          <w:rFonts w:ascii="Arial" w:eastAsia="Times New Roman" w:hAnsi="Arial" w:cs="Arial"/>
          <w:color w:val="000000"/>
        </w:rPr>
      </w:pPr>
    </w:p>
    <w:p w14:paraId="3D5C7C96" w14:textId="0C9E4956" w:rsidR="00137B39" w:rsidRPr="00DC3447" w:rsidRDefault="00D77071" w:rsidP="009B3A86">
      <w:pPr>
        <w:rPr>
          <w:rFonts w:ascii="Arial" w:hAnsi="Arial" w:cs="Arial"/>
          <w:color w:val="ED7D31" w:themeColor="accent2"/>
        </w:rPr>
      </w:pPr>
      <w:hyperlink r:id="rId10" w:history="1">
        <w:r w:rsidR="00D72EB4">
          <w:rPr>
            <w:rStyle w:val="Hyperlink"/>
            <w:rFonts w:ascii="Arial" w:hAnsi="Arial" w:cs="Arial"/>
            <w:color w:val="ED7D31" w:themeColor="accent2"/>
          </w:rPr>
          <w:t xml:space="preserve">Webinar: Leaning into </w:t>
        </w:r>
        <w:proofErr w:type="gramStart"/>
        <w:r w:rsidR="00D72EB4">
          <w:rPr>
            <w:rStyle w:val="Hyperlink"/>
            <w:rFonts w:ascii="Arial" w:hAnsi="Arial" w:cs="Arial"/>
            <w:color w:val="ED7D31" w:themeColor="accent2"/>
          </w:rPr>
          <w:t>Culturally-grounded</w:t>
        </w:r>
        <w:proofErr w:type="gramEnd"/>
        <w:r w:rsidR="00D72EB4">
          <w:rPr>
            <w:rStyle w:val="Hyperlink"/>
            <w:rFonts w:ascii="Arial" w:hAnsi="Arial" w:cs="Arial"/>
            <w:color w:val="ED7D31" w:themeColor="accent2"/>
          </w:rPr>
          <w:t xml:space="preserve"> Anti-bias Child Assessment</w:t>
        </w:r>
      </w:hyperlink>
    </w:p>
    <w:p w14:paraId="34D18324" w14:textId="69A7EEC6" w:rsidR="00D72EB4" w:rsidRDefault="00D72EB4" w:rsidP="009B3A8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Presented by </w:t>
      </w:r>
      <w:proofErr w:type="spellStart"/>
      <w:r>
        <w:rPr>
          <w:rFonts w:ascii="Arial" w:hAnsi="Arial" w:cs="Arial"/>
          <w:i/>
          <w:iCs/>
        </w:rPr>
        <w:t>Iheoma</w:t>
      </w:r>
      <w:proofErr w:type="spellEnd"/>
      <w:r>
        <w:rPr>
          <w:rFonts w:ascii="Arial" w:hAnsi="Arial" w:cs="Arial"/>
          <w:i/>
          <w:iCs/>
        </w:rPr>
        <w:t xml:space="preserve"> Iruka and Stephanie Curenton</w:t>
      </w:r>
    </w:p>
    <w:p w14:paraId="5167E2B5" w14:textId="047C6F96" w:rsidR="00137B39" w:rsidRDefault="004931C1" w:rsidP="009B3A86">
      <w:pPr>
        <w:rPr>
          <w:rFonts w:ascii="Arial" w:hAnsi="Arial" w:cs="Arial"/>
          <w:i/>
          <w:iCs/>
        </w:rPr>
      </w:pPr>
      <w:r w:rsidRPr="00DC3447">
        <w:rPr>
          <w:rFonts w:ascii="Arial" w:hAnsi="Arial" w:cs="Arial"/>
          <w:i/>
          <w:iCs/>
        </w:rPr>
        <w:t>Early Childhood Investigations</w:t>
      </w:r>
      <w:r w:rsidR="00DC3447" w:rsidRPr="00DC3447">
        <w:rPr>
          <w:rFonts w:ascii="Arial" w:hAnsi="Arial" w:cs="Arial"/>
          <w:i/>
          <w:iCs/>
        </w:rPr>
        <w:t xml:space="preserve"> / </w:t>
      </w:r>
      <w:r w:rsidRPr="00DC3447">
        <w:rPr>
          <w:rFonts w:ascii="Arial" w:hAnsi="Arial" w:cs="Arial"/>
          <w:i/>
          <w:iCs/>
        </w:rPr>
        <w:t>Engagement Strategies, LLC</w:t>
      </w:r>
    </w:p>
    <w:p w14:paraId="4F95E59C" w14:textId="31BB8F3E" w:rsidR="009A4D49" w:rsidRPr="00DC3447" w:rsidRDefault="009A4D49" w:rsidP="009B3A8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695A94">
        <w:rPr>
          <w:rFonts w:ascii="Arial" w:hAnsi="Arial" w:cs="Arial"/>
          <w:i/>
          <w:iCs/>
        </w:rPr>
        <w:t xml:space="preserve">You must register to view the recording. </w:t>
      </w:r>
      <w:r w:rsidR="00D72EB4">
        <w:rPr>
          <w:rFonts w:ascii="Arial" w:hAnsi="Arial" w:cs="Arial"/>
          <w:i/>
          <w:iCs/>
        </w:rPr>
        <w:t xml:space="preserve">View </w:t>
      </w:r>
      <w:hyperlink r:id="rId11" w:history="1">
        <w:r w:rsidR="00D72EB4" w:rsidRPr="00D72EB4">
          <w:rPr>
            <w:rStyle w:val="Hyperlink"/>
            <w:rFonts w:ascii="Arial" w:hAnsi="Arial" w:cs="Arial"/>
            <w:i/>
            <w:iCs/>
          </w:rPr>
          <w:t>webinar slides</w:t>
        </w:r>
      </w:hyperlink>
      <w:r w:rsidR="00D72EB4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)</w:t>
      </w:r>
    </w:p>
    <w:p w14:paraId="331069BA" w14:textId="17B4D8A5" w:rsidR="00397032" w:rsidRPr="00AC6B6B" w:rsidRDefault="00397032" w:rsidP="009B3A86">
      <w:pPr>
        <w:rPr>
          <w:rFonts w:ascii="Arial" w:eastAsia="Times New Roman" w:hAnsi="Arial" w:cs="Arial"/>
          <w:i/>
          <w:iCs/>
          <w:color w:val="000000" w:themeColor="text1"/>
        </w:rPr>
      </w:pPr>
    </w:p>
    <w:p w14:paraId="10A480A0" w14:textId="574DD7C2" w:rsidR="00765CFC" w:rsidRPr="00DC3447" w:rsidRDefault="00D77071" w:rsidP="00AC6B6B">
      <w:pPr>
        <w:rPr>
          <w:rFonts w:ascii="Arial" w:hAnsi="Arial" w:cs="Arial"/>
          <w:color w:val="ED7D31" w:themeColor="accent2"/>
        </w:rPr>
      </w:pPr>
      <w:hyperlink r:id="rId12" w:history="1">
        <w:r w:rsidR="00925E73" w:rsidRPr="00DC3447">
          <w:rPr>
            <w:rStyle w:val="Hyperlink"/>
            <w:rFonts w:ascii="Arial" w:hAnsi="Arial" w:cs="Arial"/>
            <w:color w:val="ED7D31" w:themeColor="accent2"/>
          </w:rPr>
          <w:t xml:space="preserve">Early Learning and K-12 Go Hand in Hand: A Conversation with </w:t>
        </w:r>
        <w:proofErr w:type="spellStart"/>
        <w:r w:rsidR="00925E73" w:rsidRPr="00DC3447">
          <w:rPr>
            <w:rStyle w:val="Hyperlink"/>
            <w:rFonts w:ascii="Arial" w:hAnsi="Arial" w:cs="Arial"/>
            <w:color w:val="ED7D31" w:themeColor="accent2"/>
          </w:rPr>
          <w:t>Iheoma</w:t>
        </w:r>
        <w:proofErr w:type="spellEnd"/>
        <w:r w:rsidR="00925E73" w:rsidRPr="00DC3447">
          <w:rPr>
            <w:rStyle w:val="Hyperlink"/>
            <w:rFonts w:ascii="Arial" w:hAnsi="Arial" w:cs="Arial"/>
            <w:color w:val="ED7D31" w:themeColor="accent2"/>
          </w:rPr>
          <w:t xml:space="preserve"> Iruka</w:t>
        </w:r>
      </w:hyperlink>
    </w:p>
    <w:p w14:paraId="1EEE829B" w14:textId="1A0D6707" w:rsidR="00AC6B6B" w:rsidRPr="00DC3447" w:rsidRDefault="00765CFC" w:rsidP="00AC6B6B">
      <w:pPr>
        <w:rPr>
          <w:rFonts w:ascii="Arial" w:hAnsi="Arial" w:cs="Arial"/>
          <w:i/>
          <w:iCs/>
          <w:color w:val="000000"/>
        </w:rPr>
      </w:pPr>
      <w:r w:rsidRPr="00DC3447">
        <w:rPr>
          <w:rFonts w:ascii="Arial" w:hAnsi="Arial" w:cs="Arial"/>
          <w:i/>
          <w:iCs/>
          <w:color w:val="000000"/>
        </w:rPr>
        <w:t xml:space="preserve">The Learning Professional – </w:t>
      </w:r>
      <w:r w:rsidR="00AC6B6B" w:rsidRPr="00DC3447">
        <w:rPr>
          <w:rFonts w:ascii="Arial" w:hAnsi="Arial" w:cs="Arial"/>
          <w:i/>
          <w:iCs/>
          <w:color w:val="000000"/>
        </w:rPr>
        <w:t xml:space="preserve">Early Learning </w:t>
      </w:r>
      <w:r w:rsidRPr="00DC3447">
        <w:rPr>
          <w:rFonts w:ascii="Arial" w:hAnsi="Arial" w:cs="Arial"/>
          <w:i/>
          <w:iCs/>
          <w:color w:val="000000"/>
        </w:rPr>
        <w:t>(</w:t>
      </w:r>
      <w:r w:rsidR="00AC6B6B" w:rsidRPr="00DC3447">
        <w:rPr>
          <w:rFonts w:ascii="Arial" w:hAnsi="Arial" w:cs="Arial"/>
          <w:i/>
          <w:iCs/>
          <w:color w:val="000000"/>
        </w:rPr>
        <w:t>April 2021 Issue</w:t>
      </w:r>
      <w:r w:rsidRPr="00DC3447">
        <w:rPr>
          <w:rFonts w:ascii="Arial" w:hAnsi="Arial" w:cs="Arial"/>
          <w:i/>
          <w:iCs/>
          <w:color w:val="000000"/>
        </w:rPr>
        <w:t>)</w:t>
      </w:r>
    </w:p>
    <w:p w14:paraId="299E5BF4" w14:textId="77777777" w:rsidR="00AC6B6B" w:rsidRPr="00AC6B6B" w:rsidRDefault="00AC6B6B" w:rsidP="00AC6B6B">
      <w:pPr>
        <w:rPr>
          <w:rFonts w:ascii="Arial" w:hAnsi="Arial" w:cs="Arial"/>
          <w:color w:val="000000"/>
        </w:rPr>
      </w:pPr>
      <w:r w:rsidRPr="00AC6B6B">
        <w:rPr>
          <w:rFonts w:ascii="Arial" w:hAnsi="Arial" w:cs="Arial"/>
          <w:color w:val="000000"/>
        </w:rPr>
        <w:t> </w:t>
      </w:r>
    </w:p>
    <w:p w14:paraId="3B3A5AE9" w14:textId="77777777" w:rsidR="00AC6B6B" w:rsidRPr="00DC3447" w:rsidRDefault="00D77071" w:rsidP="00AC6B6B">
      <w:pPr>
        <w:rPr>
          <w:rFonts w:ascii="Arial" w:hAnsi="Arial" w:cs="Arial"/>
          <w:color w:val="ED7D31" w:themeColor="accent2"/>
        </w:rPr>
      </w:pPr>
      <w:hyperlink r:id="rId13" w:tooltip="https://www.amazon.com/CRAF-E4-Family-Engagement-Model-Practitioners/dp/0124104150" w:history="1">
        <w:r w:rsidR="00AC6B6B" w:rsidRPr="00DC3447">
          <w:rPr>
            <w:rStyle w:val="Hyperlink"/>
            <w:rFonts w:ascii="Arial" w:hAnsi="Arial" w:cs="Arial"/>
            <w:color w:val="ED7D31" w:themeColor="accent2"/>
          </w:rPr>
          <w:t>The CRAF-E4 Family Engagement Model: Building Practitioners’ Competence to Work with Diverse Families</w:t>
        </w:r>
      </w:hyperlink>
    </w:p>
    <w:p w14:paraId="48BE6A1F" w14:textId="77777777" w:rsidR="00AC6B6B" w:rsidRPr="00AC6B6B" w:rsidRDefault="00AC6B6B" w:rsidP="00AC6B6B">
      <w:pPr>
        <w:rPr>
          <w:rFonts w:ascii="Arial" w:hAnsi="Arial" w:cs="Arial"/>
          <w:color w:val="000000"/>
        </w:rPr>
      </w:pPr>
      <w:r w:rsidRPr="00AC6B6B">
        <w:rPr>
          <w:rFonts w:ascii="Arial" w:hAnsi="Arial" w:cs="Arial"/>
          <w:i/>
          <w:iCs/>
          <w:color w:val="000000"/>
        </w:rPr>
        <w:t xml:space="preserve">By </w:t>
      </w:r>
      <w:proofErr w:type="spellStart"/>
      <w:r w:rsidRPr="00AC6B6B">
        <w:rPr>
          <w:rFonts w:ascii="Arial" w:hAnsi="Arial" w:cs="Arial"/>
          <w:i/>
          <w:iCs/>
          <w:color w:val="000000"/>
        </w:rPr>
        <w:t>Iheoma</w:t>
      </w:r>
      <w:proofErr w:type="spellEnd"/>
      <w:r w:rsidRPr="00AC6B6B">
        <w:rPr>
          <w:rFonts w:ascii="Arial" w:hAnsi="Arial" w:cs="Arial"/>
          <w:i/>
          <w:iCs/>
          <w:color w:val="000000"/>
        </w:rPr>
        <w:t xml:space="preserve"> Iruka, Stephanie Curenton and Winnie Eke</w:t>
      </w:r>
    </w:p>
    <w:p w14:paraId="4BF9FA0F" w14:textId="77777777" w:rsidR="00AC6B6B" w:rsidRPr="00AC6B6B" w:rsidRDefault="00AC6B6B" w:rsidP="00AC6B6B">
      <w:pPr>
        <w:rPr>
          <w:rFonts w:ascii="Arial" w:hAnsi="Arial" w:cs="Arial"/>
          <w:color w:val="000000"/>
        </w:rPr>
      </w:pPr>
      <w:r w:rsidRPr="00AC6B6B">
        <w:rPr>
          <w:rFonts w:ascii="Arial" w:hAnsi="Arial" w:cs="Arial"/>
          <w:color w:val="000000"/>
        </w:rPr>
        <w:t> </w:t>
      </w:r>
    </w:p>
    <w:p w14:paraId="4FFAE046" w14:textId="77777777" w:rsidR="00AC6B6B" w:rsidRPr="00DC3447" w:rsidRDefault="00D77071" w:rsidP="00AC6B6B">
      <w:pPr>
        <w:rPr>
          <w:rFonts w:ascii="Arial" w:hAnsi="Arial" w:cs="Arial"/>
          <w:color w:val="ED7D31" w:themeColor="accent2"/>
        </w:rPr>
      </w:pPr>
      <w:hyperlink r:id="rId14" w:tooltip="https://www.goodreads.com/book/show/48711446-don-t-look-away" w:history="1">
        <w:r w:rsidR="00AC6B6B" w:rsidRPr="00DC3447">
          <w:rPr>
            <w:rStyle w:val="Hyperlink"/>
            <w:rFonts w:ascii="Arial" w:hAnsi="Arial" w:cs="Arial"/>
            <w:color w:val="ED7D31" w:themeColor="accent2"/>
          </w:rPr>
          <w:t>Don't Look Away: Embracing Anti-Bias Classrooms</w:t>
        </w:r>
      </w:hyperlink>
    </w:p>
    <w:p w14:paraId="5D6CC0FA" w14:textId="7CE12336" w:rsidR="00195305" w:rsidRPr="000E5554" w:rsidRDefault="00AC6B6B" w:rsidP="00C83372">
      <w:pPr>
        <w:rPr>
          <w:rFonts w:ascii="Arial" w:hAnsi="Arial" w:cs="Arial"/>
          <w:color w:val="000000"/>
        </w:rPr>
      </w:pPr>
      <w:r w:rsidRPr="00AC6B6B">
        <w:rPr>
          <w:rFonts w:ascii="Arial" w:hAnsi="Arial" w:cs="Arial"/>
          <w:i/>
          <w:iCs/>
          <w:color w:val="000000"/>
        </w:rPr>
        <w:t xml:space="preserve">By </w:t>
      </w:r>
      <w:proofErr w:type="spellStart"/>
      <w:r w:rsidRPr="00AC6B6B">
        <w:rPr>
          <w:rFonts w:ascii="Arial" w:hAnsi="Arial" w:cs="Arial"/>
          <w:i/>
          <w:iCs/>
          <w:color w:val="000000"/>
        </w:rPr>
        <w:t>Iheoma</w:t>
      </w:r>
      <w:proofErr w:type="spellEnd"/>
      <w:r w:rsidRPr="00AC6B6B">
        <w:rPr>
          <w:rFonts w:ascii="Arial" w:hAnsi="Arial" w:cs="Arial"/>
          <w:i/>
          <w:iCs/>
          <w:color w:val="000000"/>
        </w:rPr>
        <w:t xml:space="preserve"> Iruka, Stephanie Curenton, Tonia Durden, Kerry-Ann </w:t>
      </w:r>
      <w:proofErr w:type="spellStart"/>
      <w:r w:rsidRPr="00AC6B6B">
        <w:rPr>
          <w:rFonts w:ascii="Arial" w:hAnsi="Arial" w:cs="Arial"/>
          <w:i/>
          <w:iCs/>
          <w:color w:val="000000"/>
        </w:rPr>
        <w:t>Escayg</w:t>
      </w:r>
      <w:proofErr w:type="spellEnd"/>
    </w:p>
    <w:sectPr w:rsidR="00195305" w:rsidRPr="000E5554" w:rsidSect="00C83372">
      <w:headerReference w:type="default" r:id="rId15"/>
      <w:pgSz w:w="12240" w:h="15840"/>
      <w:pgMar w:top="1728" w:right="1008" w:bottom="1440" w:left="1008" w:header="720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A68D2" w14:textId="77777777" w:rsidR="00D77071" w:rsidRDefault="00D77071" w:rsidP="002F3531">
      <w:r>
        <w:separator/>
      </w:r>
    </w:p>
  </w:endnote>
  <w:endnote w:type="continuationSeparator" w:id="0">
    <w:p w14:paraId="5B8B0A26" w14:textId="77777777" w:rsidR="00D77071" w:rsidRDefault="00D77071" w:rsidP="002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CA472" w14:textId="77777777" w:rsidR="00D77071" w:rsidRDefault="00D77071" w:rsidP="002F3531">
      <w:r>
        <w:separator/>
      </w:r>
    </w:p>
  </w:footnote>
  <w:footnote w:type="continuationSeparator" w:id="0">
    <w:p w14:paraId="06EEE214" w14:textId="77777777" w:rsidR="00D77071" w:rsidRDefault="00D77071" w:rsidP="002F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3381" w14:textId="77777777" w:rsidR="00CC3D93" w:rsidRDefault="00CC3D9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C20E1A" wp14:editId="06A3DD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1155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N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7B8"/>
    <w:multiLevelType w:val="hybridMultilevel"/>
    <w:tmpl w:val="75E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A84"/>
    <w:multiLevelType w:val="hybridMultilevel"/>
    <w:tmpl w:val="CC84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4114"/>
    <w:multiLevelType w:val="hybridMultilevel"/>
    <w:tmpl w:val="A55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129"/>
    <w:multiLevelType w:val="hybridMultilevel"/>
    <w:tmpl w:val="354A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A55F7"/>
    <w:multiLevelType w:val="hybridMultilevel"/>
    <w:tmpl w:val="74984C3A"/>
    <w:lvl w:ilvl="0" w:tplc="C6E838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81"/>
    <w:rsid w:val="00017750"/>
    <w:rsid w:val="000546A3"/>
    <w:rsid w:val="0009242B"/>
    <w:rsid w:val="000B151E"/>
    <w:rsid w:val="000D4B8C"/>
    <w:rsid w:val="000D5FF3"/>
    <w:rsid w:val="000E5554"/>
    <w:rsid w:val="000F130D"/>
    <w:rsid w:val="000F4B62"/>
    <w:rsid w:val="0013740E"/>
    <w:rsid w:val="00137B39"/>
    <w:rsid w:val="00163B4B"/>
    <w:rsid w:val="00175FFE"/>
    <w:rsid w:val="00195305"/>
    <w:rsid w:val="00195BE6"/>
    <w:rsid w:val="001D02D6"/>
    <w:rsid w:val="00230560"/>
    <w:rsid w:val="00263785"/>
    <w:rsid w:val="002D2855"/>
    <w:rsid w:val="002E02E7"/>
    <w:rsid w:val="002F3531"/>
    <w:rsid w:val="002F4377"/>
    <w:rsid w:val="00317091"/>
    <w:rsid w:val="00397032"/>
    <w:rsid w:val="003B784B"/>
    <w:rsid w:val="00485DDA"/>
    <w:rsid w:val="004931C1"/>
    <w:rsid w:val="004934C8"/>
    <w:rsid w:val="00535FF1"/>
    <w:rsid w:val="005977C7"/>
    <w:rsid w:val="005B087E"/>
    <w:rsid w:val="00655397"/>
    <w:rsid w:val="00660D60"/>
    <w:rsid w:val="00695A94"/>
    <w:rsid w:val="006C7E63"/>
    <w:rsid w:val="00704178"/>
    <w:rsid w:val="00741E04"/>
    <w:rsid w:val="00765CFC"/>
    <w:rsid w:val="00846797"/>
    <w:rsid w:val="008760D0"/>
    <w:rsid w:val="008B2F59"/>
    <w:rsid w:val="008C2DC3"/>
    <w:rsid w:val="008E419D"/>
    <w:rsid w:val="00912145"/>
    <w:rsid w:val="00925E73"/>
    <w:rsid w:val="0093136D"/>
    <w:rsid w:val="009A4D49"/>
    <w:rsid w:val="009B3A86"/>
    <w:rsid w:val="00A1608E"/>
    <w:rsid w:val="00A23806"/>
    <w:rsid w:val="00A67B43"/>
    <w:rsid w:val="00A94A5B"/>
    <w:rsid w:val="00AA0204"/>
    <w:rsid w:val="00AC3B0C"/>
    <w:rsid w:val="00AC6B6B"/>
    <w:rsid w:val="00AE6284"/>
    <w:rsid w:val="00B34831"/>
    <w:rsid w:val="00B67AF3"/>
    <w:rsid w:val="00B706AE"/>
    <w:rsid w:val="00B80787"/>
    <w:rsid w:val="00B91D4D"/>
    <w:rsid w:val="00BA6DA8"/>
    <w:rsid w:val="00BA7DF1"/>
    <w:rsid w:val="00BB7C2E"/>
    <w:rsid w:val="00BC1807"/>
    <w:rsid w:val="00C2695C"/>
    <w:rsid w:val="00C36A0A"/>
    <w:rsid w:val="00C73317"/>
    <w:rsid w:val="00C8287E"/>
    <w:rsid w:val="00C83372"/>
    <w:rsid w:val="00C903B3"/>
    <w:rsid w:val="00CB1D21"/>
    <w:rsid w:val="00CC3D93"/>
    <w:rsid w:val="00D03311"/>
    <w:rsid w:val="00D53733"/>
    <w:rsid w:val="00D5453E"/>
    <w:rsid w:val="00D72EB4"/>
    <w:rsid w:val="00D77071"/>
    <w:rsid w:val="00D84980"/>
    <w:rsid w:val="00DC3447"/>
    <w:rsid w:val="00E2649C"/>
    <w:rsid w:val="00EB31BA"/>
    <w:rsid w:val="00F01A47"/>
    <w:rsid w:val="00F94D81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3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31"/>
  </w:style>
  <w:style w:type="paragraph" w:styleId="Footer">
    <w:name w:val="footer"/>
    <w:basedOn w:val="Normal"/>
    <w:link w:val="Foot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31"/>
  </w:style>
  <w:style w:type="paragraph" w:styleId="ListParagraph">
    <w:name w:val="List Paragraph"/>
    <w:basedOn w:val="Normal"/>
    <w:uiPriority w:val="34"/>
    <w:qFormat/>
    <w:rsid w:val="00C833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40E"/>
  </w:style>
  <w:style w:type="character" w:styleId="Hyperlink">
    <w:name w:val="Hyperlink"/>
    <w:basedOn w:val="DefaultParagraphFont"/>
    <w:uiPriority w:val="99"/>
    <w:unhideWhenUsed/>
    <w:rsid w:val="003B78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170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3B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3B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7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CRAF-E4-Family-Engagement-Model-Practitioners/dp/012410415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ingforward.org/the-learning-profession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rlychildhoodwebinars.com/wp-content/uploads/2021/04/Slides-3-per-page_Leaning-into-Culturally-grounded-Anti-bias-Child-Assessment_04_15_2021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egister.gotowebinar.com/register/462242426110859009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dreads.com/book/show/48711446-don-t-look-aw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4954575F6E49ACB2E53069A4A1BD" ma:contentTypeVersion="13" ma:contentTypeDescription="Create a new document." ma:contentTypeScope="" ma:versionID="fa170e45af39629d3d043da75fe861d2">
  <xsd:schema xmlns:xsd="http://www.w3.org/2001/XMLSchema" xmlns:xs="http://www.w3.org/2001/XMLSchema" xmlns:p="http://schemas.microsoft.com/office/2006/metadata/properties" xmlns:ns2="3789991e-b8ab-45cf-8b20-b1f072e58f63" xmlns:ns3="d97f1545-f3c8-47b0-83c2-9bcb1f8e5f13" targetNamespace="http://schemas.microsoft.com/office/2006/metadata/properties" ma:root="true" ma:fieldsID="5d749843affe5b2e389d354dd0d92ab1" ns2:_="" ns3:_="">
    <xsd:import namespace="3789991e-b8ab-45cf-8b20-b1f072e58f63"/>
    <xsd:import namespace="d97f1545-f3c8-47b0-83c2-9bcb1f8e5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991e-b8ab-45cf-8b20-b1f072e5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f1545-f3c8-47b0-83c2-9bcb1f8e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15EE-6342-4168-A78E-626E0CC3F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0491D-4E9E-4F8B-B01E-565E208C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9991e-b8ab-45cf-8b20-b1f072e58f63"/>
    <ds:schemaRef ds:uri="d97f1545-f3c8-47b0-83c2-9bcb1f8e5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D8E9E-314A-4F7E-AC1C-480D60A9E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Teager</dc:creator>
  <cp:keywords/>
  <dc:description/>
  <cp:lastModifiedBy>Dana Ludvik</cp:lastModifiedBy>
  <cp:revision>32</cp:revision>
  <dcterms:created xsi:type="dcterms:W3CDTF">2021-05-06T14:45:00Z</dcterms:created>
  <dcterms:modified xsi:type="dcterms:W3CDTF">2021-05-19T19:48:00Z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0x010100A3B94954575F6E49ACB2E53069A4A1BD</vt:lpwstr>
  </property>
</Properties>
</file>